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A" w:rsidRPr="00F25B6F" w:rsidRDefault="00D67ACC" w:rsidP="00F25B6F">
      <w:pPr>
        <w:jc w:val="center"/>
        <w:rPr>
          <w:rFonts w:ascii="Arial Narrow" w:hAnsi="Arial Narrow"/>
          <w:b/>
          <w:sz w:val="52"/>
          <w:szCs w:val="52"/>
        </w:rPr>
      </w:pPr>
      <w:r w:rsidRPr="00F25B6F">
        <w:rPr>
          <w:rFonts w:ascii="Arial Narrow" w:hAnsi="Arial Narrow"/>
          <w:b/>
          <w:noProof/>
          <w:sz w:val="52"/>
          <w:szCs w:val="52"/>
        </w:rPr>
        <w:drawing>
          <wp:anchor distT="0" distB="0" distL="114300" distR="114300" simplePos="0" relativeHeight="251658240" behindDoc="0" locked="0" layoutInCell="1" allowOverlap="1" wp14:anchorId="28D1D06F" wp14:editId="14360D4A">
            <wp:simplePos x="0" y="0"/>
            <wp:positionH relativeFrom="column">
              <wp:posOffset>-190500</wp:posOffset>
            </wp:positionH>
            <wp:positionV relativeFrom="paragraph">
              <wp:posOffset>-104775</wp:posOffset>
            </wp:positionV>
            <wp:extent cx="1419225" cy="2009775"/>
            <wp:effectExtent l="0" t="0" r="9525" b="9525"/>
            <wp:wrapNone/>
            <wp:docPr id="1" name="Picture 1" descr="sauktr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ktrai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4384" behindDoc="0" locked="0" layoutInCell="1" allowOverlap="1" wp14:anchorId="222A828B" wp14:editId="53DEE3B1">
            <wp:simplePos x="0" y="0"/>
            <wp:positionH relativeFrom="column">
              <wp:posOffset>4733925</wp:posOffset>
            </wp:positionH>
            <wp:positionV relativeFrom="paragraph">
              <wp:posOffset>-523875</wp:posOffset>
            </wp:positionV>
            <wp:extent cx="1009650" cy="2708238"/>
            <wp:effectExtent l="0" t="0" r="0" b="0"/>
            <wp:wrapNone/>
            <wp:docPr id="6" name="Picture 6" descr="https://encrypted-tbn1.gstatic.com/images?q=tbn:ANd9GcR2bB2AWdZ2LsDXvcEO-Zd5K9QG-QFsSjf4SilbLzFF2zE5xjNUFcCnw0s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2bB2AWdZ2LsDXvcEO-Zd5K9QG-QFsSjf4SilbLzFF2zE5xjNUFcCnw0s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2708238"/>
                    </a:xfrm>
                    <a:prstGeom prst="rect">
                      <a:avLst/>
                    </a:prstGeom>
                    <a:noFill/>
                    <a:ln>
                      <a:noFill/>
                    </a:ln>
                  </pic:spPr>
                </pic:pic>
              </a:graphicData>
            </a:graphic>
            <wp14:sizeRelH relativeFrom="page">
              <wp14:pctWidth>0</wp14:pctWidth>
            </wp14:sizeRelH>
            <wp14:sizeRelV relativeFrom="page">
              <wp14:pctHeight>0</wp14:pctHeight>
            </wp14:sizeRelV>
          </wp:anchor>
        </w:drawing>
      </w:r>
      <w:r w:rsidR="00F31AB8" w:rsidRPr="00F25B6F">
        <w:rPr>
          <w:rFonts w:ascii="Arial Narrow" w:hAnsi="Arial Narrow"/>
          <w:b/>
          <w:sz w:val="52"/>
          <w:szCs w:val="52"/>
        </w:rPr>
        <w:t>Sauk Trail Storage</w:t>
      </w:r>
    </w:p>
    <w:p w:rsidR="00F31AB8" w:rsidRDefault="00F31AB8" w:rsidP="00C87416">
      <w:pPr>
        <w:spacing w:after="0" w:line="240" w:lineRule="auto"/>
        <w:jc w:val="center"/>
        <w:rPr>
          <w:rFonts w:ascii="Arial Narrow" w:hAnsi="Arial Narrow"/>
          <w:sz w:val="32"/>
          <w:szCs w:val="32"/>
        </w:rPr>
      </w:pPr>
      <w:r w:rsidRPr="00F25B6F">
        <w:rPr>
          <w:rFonts w:ascii="Arial Narrow" w:hAnsi="Arial Narrow"/>
          <w:sz w:val="32"/>
          <w:szCs w:val="32"/>
        </w:rPr>
        <w:t>9190 W. Michigan Ave.</w:t>
      </w:r>
    </w:p>
    <w:p w:rsidR="00C87416" w:rsidRPr="00C87416" w:rsidRDefault="00C87416" w:rsidP="00C87416">
      <w:pPr>
        <w:spacing w:after="0" w:line="240" w:lineRule="auto"/>
        <w:jc w:val="center"/>
        <w:rPr>
          <w:rFonts w:ascii="Arial Narrow" w:hAnsi="Arial Narrow"/>
          <w:sz w:val="6"/>
          <w:szCs w:val="6"/>
        </w:rPr>
      </w:pPr>
    </w:p>
    <w:p w:rsidR="00F31AB8" w:rsidRDefault="00F31AB8" w:rsidP="00C87416">
      <w:pPr>
        <w:spacing w:after="0" w:line="240" w:lineRule="auto"/>
        <w:jc w:val="center"/>
        <w:rPr>
          <w:rFonts w:ascii="Arial Narrow" w:hAnsi="Arial Narrow"/>
          <w:sz w:val="32"/>
          <w:szCs w:val="32"/>
        </w:rPr>
      </w:pPr>
      <w:r w:rsidRPr="00F25B6F">
        <w:rPr>
          <w:rFonts w:ascii="Arial Narrow" w:hAnsi="Arial Narrow"/>
          <w:sz w:val="32"/>
          <w:szCs w:val="32"/>
        </w:rPr>
        <w:t>Saline, MI 48176</w:t>
      </w:r>
    </w:p>
    <w:p w:rsidR="00C87416" w:rsidRPr="00C87416" w:rsidRDefault="00C87416" w:rsidP="00C87416">
      <w:pPr>
        <w:spacing w:after="0" w:line="240" w:lineRule="auto"/>
        <w:jc w:val="center"/>
        <w:rPr>
          <w:rFonts w:ascii="Arial Narrow" w:hAnsi="Arial Narrow"/>
          <w:sz w:val="6"/>
          <w:szCs w:val="6"/>
        </w:rPr>
      </w:pPr>
    </w:p>
    <w:p w:rsidR="00F31AB8" w:rsidRDefault="000E678F" w:rsidP="00C87416">
      <w:pPr>
        <w:spacing w:after="0" w:line="240" w:lineRule="auto"/>
        <w:jc w:val="center"/>
        <w:rPr>
          <w:rFonts w:ascii="Arial Narrow" w:hAnsi="Arial Narrow"/>
          <w:sz w:val="32"/>
          <w:szCs w:val="32"/>
        </w:rPr>
      </w:pPr>
      <w:r w:rsidRPr="000E678F">
        <w:rPr>
          <w:rFonts w:ascii="Arial Narrow" w:hAnsi="Arial Narrow"/>
          <w:b/>
          <w:sz w:val="32"/>
          <w:szCs w:val="32"/>
        </w:rPr>
        <w:t>(</w:t>
      </w:r>
      <w:r w:rsidR="00F31AB8" w:rsidRPr="000E678F">
        <w:rPr>
          <w:rFonts w:ascii="Arial Narrow" w:hAnsi="Arial Narrow"/>
          <w:b/>
          <w:sz w:val="32"/>
          <w:szCs w:val="32"/>
        </w:rPr>
        <w:t>734) 944-1234</w:t>
      </w:r>
      <w:r>
        <w:rPr>
          <w:rFonts w:ascii="Arial Narrow" w:hAnsi="Arial Narrow"/>
          <w:sz w:val="32"/>
          <w:szCs w:val="32"/>
        </w:rPr>
        <w:t xml:space="preserve"> Phone</w:t>
      </w:r>
    </w:p>
    <w:p w:rsidR="00C87416" w:rsidRPr="00C87416" w:rsidRDefault="00C87416" w:rsidP="00C87416">
      <w:pPr>
        <w:spacing w:after="0" w:line="240" w:lineRule="auto"/>
        <w:jc w:val="center"/>
        <w:rPr>
          <w:rFonts w:ascii="Arial Narrow" w:hAnsi="Arial Narrow"/>
          <w:sz w:val="6"/>
          <w:szCs w:val="6"/>
        </w:rPr>
      </w:pPr>
    </w:p>
    <w:p w:rsidR="000E678F" w:rsidRDefault="000E678F" w:rsidP="00C87416">
      <w:pPr>
        <w:spacing w:after="0" w:line="240" w:lineRule="auto"/>
        <w:jc w:val="center"/>
        <w:rPr>
          <w:rFonts w:ascii="Arial Narrow" w:hAnsi="Arial Narrow"/>
          <w:sz w:val="32"/>
          <w:szCs w:val="32"/>
        </w:rPr>
      </w:pPr>
      <w:r w:rsidRPr="000E678F">
        <w:rPr>
          <w:rFonts w:ascii="Arial Narrow" w:hAnsi="Arial Narrow"/>
          <w:b/>
          <w:sz w:val="32"/>
          <w:szCs w:val="32"/>
        </w:rPr>
        <w:t>(734) 944-4567</w:t>
      </w:r>
      <w:r>
        <w:rPr>
          <w:rFonts w:ascii="Arial Narrow" w:hAnsi="Arial Narrow"/>
          <w:sz w:val="32"/>
          <w:szCs w:val="32"/>
        </w:rPr>
        <w:t xml:space="preserve"> Fax</w:t>
      </w:r>
    </w:p>
    <w:p w:rsidR="00C87416" w:rsidRPr="00C87416" w:rsidRDefault="00C87416" w:rsidP="00C87416">
      <w:pPr>
        <w:spacing w:after="0" w:line="240" w:lineRule="auto"/>
        <w:jc w:val="center"/>
        <w:rPr>
          <w:rFonts w:ascii="Arial Narrow" w:hAnsi="Arial Narrow"/>
          <w:sz w:val="6"/>
          <w:szCs w:val="6"/>
        </w:rPr>
      </w:pPr>
    </w:p>
    <w:p w:rsidR="00F31AB8" w:rsidRDefault="00C87416" w:rsidP="00C87416">
      <w:pPr>
        <w:spacing w:after="0" w:line="240" w:lineRule="auto"/>
        <w:jc w:val="center"/>
        <w:rPr>
          <w:rFonts w:ascii="Arial Narrow" w:hAnsi="Arial Narrow"/>
          <w:sz w:val="32"/>
          <w:szCs w:val="32"/>
        </w:rPr>
      </w:pPr>
      <w:r w:rsidRPr="00C87416">
        <w:rPr>
          <w:rFonts w:ascii="Arial Narrow" w:hAnsi="Arial Narrow"/>
          <w:sz w:val="32"/>
          <w:szCs w:val="32"/>
        </w:rPr>
        <w:t>sauktrailstorage@gmail.com</w:t>
      </w:r>
    </w:p>
    <w:p w:rsidR="00C87416" w:rsidRPr="00C87416" w:rsidRDefault="00C87416" w:rsidP="00C87416">
      <w:pPr>
        <w:spacing w:after="0" w:line="240" w:lineRule="auto"/>
        <w:jc w:val="center"/>
        <w:rPr>
          <w:rFonts w:ascii="Arial Narrow" w:hAnsi="Arial Narrow"/>
          <w:sz w:val="6"/>
          <w:szCs w:val="6"/>
        </w:rPr>
      </w:pPr>
    </w:p>
    <w:p w:rsidR="00D67ACC" w:rsidRPr="00F25B6F" w:rsidRDefault="00D67ACC" w:rsidP="00C87416">
      <w:pPr>
        <w:spacing w:after="0" w:line="240" w:lineRule="auto"/>
        <w:jc w:val="center"/>
        <w:rPr>
          <w:rFonts w:ascii="Arial Narrow" w:hAnsi="Arial Narrow"/>
          <w:sz w:val="32"/>
          <w:szCs w:val="32"/>
        </w:rPr>
      </w:pPr>
      <w:r>
        <w:rPr>
          <w:rFonts w:ascii="Arial Narrow" w:hAnsi="Arial Narrow"/>
          <w:sz w:val="32"/>
          <w:szCs w:val="32"/>
        </w:rPr>
        <w:t>www.sauktrail.com</w:t>
      </w:r>
    </w:p>
    <w:p w:rsidR="00F31AB8" w:rsidRPr="00F25B6F" w:rsidRDefault="00F25B6F">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5915025" cy="1"/>
                <wp:effectExtent l="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5915025"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75pt" to="4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" strokecolor="black [3040]" strokeweight="2.25pt"/>
            </w:pict>
          </mc:Fallback>
        </mc:AlternateConten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Members of the Saline Area Chamber of Commerce</w: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Convenient Office Hours or By Appointment</w: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Fenced, Lighted Secure Area</w: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Competitive Rates</w: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 xml:space="preserve">42,400 Sq. Ft. </w:t>
      </w:r>
      <w:proofErr w:type="gramStart"/>
      <w:r w:rsidRPr="00D67ACC">
        <w:rPr>
          <w:rFonts w:ascii="Arial Narrow" w:hAnsi="Arial Narrow"/>
          <w:sz w:val="24"/>
          <w:szCs w:val="24"/>
        </w:rPr>
        <w:t>Inside</w:t>
      </w:r>
      <w:proofErr w:type="gramEnd"/>
      <w:r w:rsidRPr="00D67ACC">
        <w:rPr>
          <w:rFonts w:ascii="Arial Narrow" w:hAnsi="Arial Narrow"/>
          <w:sz w:val="24"/>
          <w:szCs w:val="24"/>
        </w:rPr>
        <w:t xml:space="preserve"> Storage with Various size units</w:t>
      </w:r>
    </w:p>
    <w:p w:rsidR="00F31AB8" w:rsidRPr="00D67ACC" w:rsidRDefault="00F31AB8" w:rsidP="00F25B6F">
      <w:pPr>
        <w:spacing w:after="0"/>
        <w:jc w:val="center"/>
        <w:rPr>
          <w:rFonts w:ascii="Arial Narrow" w:hAnsi="Arial Narrow"/>
          <w:sz w:val="24"/>
          <w:szCs w:val="24"/>
        </w:rPr>
      </w:pPr>
      <w:r w:rsidRPr="00D67ACC">
        <w:rPr>
          <w:rFonts w:ascii="Arial Narrow" w:hAnsi="Arial Narrow"/>
          <w:sz w:val="24"/>
          <w:szCs w:val="24"/>
        </w:rPr>
        <w:t>10 Acre Site with Closed Circuit Surveillance Cameras</w:t>
      </w:r>
    </w:p>
    <w:p w:rsidR="00F31AB8" w:rsidRPr="00D67ACC" w:rsidRDefault="00F31AB8" w:rsidP="00D67ACC">
      <w:pPr>
        <w:spacing w:after="0"/>
        <w:jc w:val="center"/>
        <w:rPr>
          <w:rFonts w:ascii="Arial Narrow" w:hAnsi="Arial Narrow"/>
          <w:sz w:val="24"/>
          <w:szCs w:val="24"/>
        </w:rPr>
      </w:pPr>
      <w:r w:rsidRPr="00D67ACC">
        <w:rPr>
          <w:rFonts w:ascii="Arial Narrow" w:hAnsi="Arial Narrow"/>
          <w:sz w:val="24"/>
          <w:szCs w:val="24"/>
        </w:rPr>
        <w:t>Computer Controlled Gate Access</w:t>
      </w:r>
    </w:p>
    <w:p w:rsidR="00D67ACC" w:rsidRDefault="00D67ACC" w:rsidP="00D67ACC">
      <w:pPr>
        <w:spacing w:after="0"/>
        <w:rPr>
          <w:rFonts w:ascii="Arial Narrow" w:hAnsi="Arial Narrow"/>
          <w:sz w:val="24"/>
          <w:szCs w:val="24"/>
        </w:rPr>
      </w:pPr>
    </w:p>
    <w:p w:rsidR="00D67ACC" w:rsidRDefault="00F31AB8" w:rsidP="00D67ACC">
      <w:pPr>
        <w:spacing w:after="0"/>
        <w:rPr>
          <w:rFonts w:ascii="Arial Narrow" w:hAnsi="Arial Narrow"/>
          <w:sz w:val="24"/>
          <w:szCs w:val="24"/>
        </w:rPr>
      </w:pPr>
      <w:r w:rsidRPr="00D67ACC">
        <w:rPr>
          <w:rFonts w:ascii="Arial Narrow" w:hAnsi="Arial Narrow"/>
          <w:sz w:val="24"/>
          <w:szCs w:val="24"/>
        </w:rPr>
        <w:t>Inside Storage Prices (per month per unit)</w:t>
      </w:r>
    </w:p>
    <w:p w:rsidR="00D67ACC" w:rsidRPr="00D67ACC" w:rsidRDefault="00D67ACC" w:rsidP="00D67ACC">
      <w:pPr>
        <w:spacing w:after="0"/>
        <w:rPr>
          <w:rFonts w:ascii="Arial Narrow" w:hAnsi="Arial Narrow"/>
          <w:sz w:val="10"/>
          <w:szCs w:val="10"/>
        </w:rPr>
      </w:pPr>
    </w:p>
    <w:tbl>
      <w:tblPr>
        <w:tblStyle w:val="TableGrid"/>
        <w:tblW w:w="0" w:type="auto"/>
        <w:jc w:val="center"/>
        <w:tblInd w:w="513" w:type="dxa"/>
        <w:tblLook w:val="04A0" w:firstRow="1" w:lastRow="0" w:firstColumn="1" w:lastColumn="0" w:noHBand="0" w:noVBand="1"/>
      </w:tblPr>
      <w:tblGrid>
        <w:gridCol w:w="3285"/>
        <w:gridCol w:w="2070"/>
      </w:tblGrid>
      <w:tr w:rsidR="004776F5" w:rsidRPr="00D67ACC" w:rsidTr="004776F5">
        <w:trPr>
          <w:jc w:val="center"/>
        </w:trPr>
        <w:tc>
          <w:tcPr>
            <w:tcW w:w="3285"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5 x 10 x 9H</w:t>
            </w:r>
          </w:p>
        </w:tc>
        <w:tc>
          <w:tcPr>
            <w:tcW w:w="2070" w:type="dxa"/>
          </w:tcPr>
          <w:p w:rsidR="004776F5" w:rsidRPr="00D67ACC" w:rsidRDefault="00D67ACC" w:rsidP="00261661">
            <w:pPr>
              <w:jc w:val="center"/>
              <w:rPr>
                <w:rFonts w:ascii="Arial Narrow" w:hAnsi="Arial Narrow"/>
                <w:sz w:val="24"/>
                <w:szCs w:val="24"/>
              </w:rPr>
            </w:pPr>
            <w:r w:rsidRPr="00D67ACC">
              <w:rPr>
                <w:rFonts w:ascii="Arial Narrow" w:hAnsi="Arial Narrow"/>
                <w:sz w:val="24"/>
                <w:szCs w:val="24"/>
              </w:rPr>
              <w:t>$</w:t>
            </w:r>
            <w:r w:rsidR="00261661">
              <w:rPr>
                <w:rFonts w:ascii="Arial Narrow" w:hAnsi="Arial Narrow"/>
                <w:sz w:val="24"/>
                <w:szCs w:val="24"/>
              </w:rPr>
              <w:t>50.00</w:t>
            </w:r>
          </w:p>
        </w:tc>
      </w:tr>
      <w:tr w:rsidR="004776F5" w:rsidRPr="00D67ACC" w:rsidTr="004776F5">
        <w:trPr>
          <w:jc w:val="center"/>
        </w:trPr>
        <w:tc>
          <w:tcPr>
            <w:tcW w:w="3285"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10 x 10 x 9H</w:t>
            </w:r>
          </w:p>
        </w:tc>
        <w:tc>
          <w:tcPr>
            <w:tcW w:w="2070" w:type="dxa"/>
          </w:tcPr>
          <w:p w:rsidR="004776F5" w:rsidRPr="00D67ACC" w:rsidRDefault="00261661" w:rsidP="00D67ACC">
            <w:pPr>
              <w:jc w:val="center"/>
              <w:rPr>
                <w:rFonts w:ascii="Arial Narrow" w:hAnsi="Arial Narrow"/>
                <w:sz w:val="24"/>
                <w:szCs w:val="24"/>
              </w:rPr>
            </w:pPr>
            <w:r>
              <w:rPr>
                <w:rFonts w:ascii="Arial Narrow" w:hAnsi="Arial Narrow"/>
                <w:sz w:val="24"/>
                <w:szCs w:val="24"/>
              </w:rPr>
              <w:t>$8</w:t>
            </w:r>
            <w:r w:rsidR="00D67ACC" w:rsidRPr="00D67ACC">
              <w:rPr>
                <w:rFonts w:ascii="Arial Narrow" w:hAnsi="Arial Narrow"/>
                <w:sz w:val="24"/>
                <w:szCs w:val="24"/>
              </w:rPr>
              <w:t>0</w:t>
            </w:r>
            <w:r w:rsidR="004776F5" w:rsidRPr="00D67ACC">
              <w:rPr>
                <w:rFonts w:ascii="Arial Narrow" w:hAnsi="Arial Narrow"/>
                <w:sz w:val="24"/>
                <w:szCs w:val="24"/>
              </w:rPr>
              <w:t>.00</w:t>
            </w:r>
          </w:p>
        </w:tc>
      </w:tr>
      <w:tr w:rsidR="004776F5" w:rsidRPr="00D67ACC" w:rsidTr="004776F5">
        <w:trPr>
          <w:jc w:val="center"/>
        </w:trPr>
        <w:tc>
          <w:tcPr>
            <w:tcW w:w="3285"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10 x 20 x 9H</w:t>
            </w:r>
          </w:p>
        </w:tc>
        <w:tc>
          <w:tcPr>
            <w:tcW w:w="2070"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w:t>
            </w:r>
            <w:r w:rsidR="00753894">
              <w:rPr>
                <w:rFonts w:ascii="Arial Narrow" w:hAnsi="Arial Narrow"/>
                <w:sz w:val="24"/>
                <w:szCs w:val="24"/>
              </w:rPr>
              <w:t>20.00</w:t>
            </w:r>
          </w:p>
        </w:tc>
      </w:tr>
      <w:tr w:rsidR="004776F5" w:rsidRPr="00D67ACC" w:rsidTr="004776F5">
        <w:trPr>
          <w:jc w:val="center"/>
        </w:trPr>
        <w:tc>
          <w:tcPr>
            <w:tcW w:w="3285"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10 x 30 x 9H</w:t>
            </w:r>
          </w:p>
        </w:tc>
        <w:tc>
          <w:tcPr>
            <w:tcW w:w="2070" w:type="dxa"/>
          </w:tcPr>
          <w:p w:rsidR="004776F5" w:rsidRPr="00D67ACC" w:rsidRDefault="00753894" w:rsidP="00D67ACC">
            <w:pPr>
              <w:jc w:val="center"/>
              <w:rPr>
                <w:rFonts w:ascii="Arial Narrow" w:hAnsi="Arial Narrow"/>
                <w:sz w:val="24"/>
                <w:szCs w:val="24"/>
              </w:rPr>
            </w:pPr>
            <w:r>
              <w:rPr>
                <w:rFonts w:ascii="Arial Narrow" w:hAnsi="Arial Narrow"/>
                <w:sz w:val="24"/>
                <w:szCs w:val="24"/>
              </w:rPr>
              <w:t>$145</w:t>
            </w:r>
            <w:r w:rsidR="004776F5" w:rsidRPr="00D67ACC">
              <w:rPr>
                <w:rFonts w:ascii="Arial Narrow" w:hAnsi="Arial Narrow"/>
                <w:sz w:val="24"/>
                <w:szCs w:val="24"/>
              </w:rPr>
              <w:t>.00</w:t>
            </w:r>
          </w:p>
        </w:tc>
      </w:tr>
      <w:tr w:rsidR="004776F5" w:rsidRPr="00D67ACC" w:rsidTr="004776F5">
        <w:trPr>
          <w:jc w:val="center"/>
        </w:trPr>
        <w:tc>
          <w:tcPr>
            <w:tcW w:w="3285"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10 x 30 X 12H</w:t>
            </w:r>
          </w:p>
        </w:tc>
        <w:tc>
          <w:tcPr>
            <w:tcW w:w="2070" w:type="dxa"/>
          </w:tcPr>
          <w:p w:rsidR="004776F5" w:rsidRPr="00D67ACC" w:rsidRDefault="00753894" w:rsidP="00D67ACC">
            <w:pPr>
              <w:jc w:val="center"/>
              <w:rPr>
                <w:rFonts w:ascii="Arial Narrow" w:hAnsi="Arial Narrow"/>
                <w:sz w:val="24"/>
                <w:szCs w:val="24"/>
              </w:rPr>
            </w:pPr>
            <w:r>
              <w:rPr>
                <w:rFonts w:ascii="Arial Narrow" w:hAnsi="Arial Narrow"/>
                <w:sz w:val="24"/>
                <w:szCs w:val="24"/>
              </w:rPr>
              <w:t>$160</w:t>
            </w:r>
            <w:bookmarkStart w:id="0" w:name="_GoBack"/>
            <w:bookmarkEnd w:id="0"/>
            <w:r w:rsidR="004776F5" w:rsidRPr="00D67ACC">
              <w:rPr>
                <w:rFonts w:ascii="Arial Narrow" w:hAnsi="Arial Narrow"/>
                <w:sz w:val="24"/>
                <w:szCs w:val="24"/>
              </w:rPr>
              <w:t>.00</w:t>
            </w:r>
          </w:p>
        </w:tc>
      </w:tr>
    </w:tbl>
    <w:p w:rsidR="00D67ACC" w:rsidRDefault="00D67ACC" w:rsidP="00D67ACC">
      <w:pPr>
        <w:spacing w:after="0" w:line="240" w:lineRule="auto"/>
        <w:rPr>
          <w:rFonts w:ascii="Arial Narrow" w:hAnsi="Arial Narrow"/>
          <w:sz w:val="24"/>
          <w:szCs w:val="24"/>
        </w:rPr>
      </w:pPr>
    </w:p>
    <w:p w:rsidR="00D67ACC" w:rsidRDefault="00F31AB8" w:rsidP="00D67ACC">
      <w:pPr>
        <w:spacing w:after="0" w:line="240" w:lineRule="auto"/>
        <w:rPr>
          <w:rFonts w:ascii="Arial Narrow" w:hAnsi="Arial Narrow"/>
          <w:sz w:val="24"/>
          <w:szCs w:val="24"/>
        </w:rPr>
      </w:pPr>
      <w:r w:rsidRPr="00D67ACC">
        <w:rPr>
          <w:rFonts w:ascii="Arial Narrow" w:hAnsi="Arial Narrow"/>
          <w:sz w:val="24"/>
          <w:szCs w:val="24"/>
        </w:rPr>
        <w:t>Outside Storage Prices (per month per unit)</w:t>
      </w:r>
    </w:p>
    <w:p w:rsidR="00D67ACC" w:rsidRPr="00D67ACC" w:rsidRDefault="00D67ACC" w:rsidP="00D67ACC">
      <w:pPr>
        <w:spacing w:after="0" w:line="240" w:lineRule="auto"/>
        <w:rPr>
          <w:rFonts w:ascii="Arial Narrow" w:hAnsi="Arial Narrow"/>
          <w:sz w:val="10"/>
          <w:szCs w:val="10"/>
        </w:rPr>
      </w:pPr>
    </w:p>
    <w:tbl>
      <w:tblPr>
        <w:tblStyle w:val="TableGrid"/>
        <w:tblW w:w="0" w:type="auto"/>
        <w:jc w:val="center"/>
        <w:tblInd w:w="2066" w:type="dxa"/>
        <w:tblLook w:val="04A0" w:firstRow="1" w:lastRow="0" w:firstColumn="1" w:lastColumn="0" w:noHBand="0" w:noVBand="1"/>
      </w:tblPr>
      <w:tblGrid>
        <w:gridCol w:w="3240"/>
        <w:gridCol w:w="2092"/>
      </w:tblGrid>
      <w:tr w:rsidR="004776F5" w:rsidRPr="00D67ACC" w:rsidTr="004776F5">
        <w:trPr>
          <w:jc w:val="center"/>
        </w:trPr>
        <w:tc>
          <w:tcPr>
            <w:tcW w:w="3240"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Outside Storage (boat, RV, etc.)</w:t>
            </w:r>
          </w:p>
        </w:tc>
        <w:tc>
          <w:tcPr>
            <w:tcW w:w="2092" w:type="dxa"/>
          </w:tcPr>
          <w:p w:rsidR="004776F5" w:rsidRPr="00D67ACC" w:rsidRDefault="004776F5" w:rsidP="00261661">
            <w:pPr>
              <w:jc w:val="center"/>
              <w:rPr>
                <w:rFonts w:ascii="Arial Narrow" w:hAnsi="Arial Narrow"/>
                <w:sz w:val="24"/>
                <w:szCs w:val="24"/>
              </w:rPr>
            </w:pPr>
            <w:r w:rsidRPr="00D67ACC">
              <w:rPr>
                <w:rFonts w:ascii="Arial Narrow" w:hAnsi="Arial Narrow"/>
                <w:sz w:val="24"/>
                <w:szCs w:val="24"/>
              </w:rPr>
              <w:t>$</w:t>
            </w:r>
            <w:r w:rsidR="00261661">
              <w:rPr>
                <w:rFonts w:ascii="Arial Narrow" w:hAnsi="Arial Narrow"/>
                <w:sz w:val="24"/>
                <w:szCs w:val="24"/>
              </w:rPr>
              <w:t>50.</w:t>
            </w:r>
            <w:r w:rsidRPr="00D67ACC">
              <w:rPr>
                <w:rFonts w:ascii="Arial Narrow" w:hAnsi="Arial Narrow"/>
                <w:sz w:val="24"/>
                <w:szCs w:val="24"/>
              </w:rPr>
              <w:t>00</w:t>
            </w:r>
          </w:p>
        </w:tc>
      </w:tr>
    </w:tbl>
    <w:p w:rsidR="00D67ACC" w:rsidRDefault="00D67ACC" w:rsidP="00D67ACC">
      <w:pPr>
        <w:spacing w:after="0"/>
        <w:rPr>
          <w:rFonts w:ascii="Arial Narrow" w:hAnsi="Arial Narrow"/>
          <w:sz w:val="24"/>
          <w:szCs w:val="24"/>
        </w:rPr>
      </w:pPr>
    </w:p>
    <w:p w:rsidR="00F31AB8" w:rsidRDefault="00F31AB8" w:rsidP="00D67ACC">
      <w:pPr>
        <w:spacing w:after="0"/>
        <w:rPr>
          <w:rFonts w:ascii="Arial Narrow" w:hAnsi="Arial Narrow"/>
          <w:sz w:val="24"/>
          <w:szCs w:val="24"/>
        </w:rPr>
      </w:pPr>
      <w:r w:rsidRPr="00D67ACC">
        <w:rPr>
          <w:rFonts w:ascii="Arial Narrow" w:hAnsi="Arial Narrow"/>
          <w:sz w:val="24"/>
          <w:szCs w:val="24"/>
        </w:rPr>
        <w:t>Covered RV Storage</w:t>
      </w:r>
    </w:p>
    <w:p w:rsidR="00D67ACC" w:rsidRPr="00D67ACC" w:rsidRDefault="00D67ACC" w:rsidP="00D67ACC">
      <w:pPr>
        <w:spacing w:after="0"/>
        <w:rPr>
          <w:rFonts w:ascii="Arial Narrow" w:hAnsi="Arial Narrow"/>
          <w:sz w:val="10"/>
          <w:szCs w:val="10"/>
        </w:rPr>
      </w:pPr>
    </w:p>
    <w:tbl>
      <w:tblPr>
        <w:tblStyle w:val="TableGrid"/>
        <w:tblW w:w="0" w:type="auto"/>
        <w:tblInd w:w="2088" w:type="dxa"/>
        <w:tblLook w:val="04A0" w:firstRow="1" w:lastRow="0" w:firstColumn="1" w:lastColumn="0" w:noHBand="0" w:noVBand="1"/>
      </w:tblPr>
      <w:tblGrid>
        <w:gridCol w:w="3330"/>
        <w:gridCol w:w="2070"/>
      </w:tblGrid>
      <w:tr w:rsidR="004776F5" w:rsidRPr="00D67ACC" w:rsidTr="004776F5">
        <w:tc>
          <w:tcPr>
            <w:tcW w:w="3330"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10 x 40 x 15’4”H</w:t>
            </w:r>
          </w:p>
        </w:tc>
        <w:tc>
          <w:tcPr>
            <w:tcW w:w="2070" w:type="dxa"/>
          </w:tcPr>
          <w:p w:rsidR="004776F5" w:rsidRPr="00D67ACC" w:rsidRDefault="00261661" w:rsidP="00D67ACC">
            <w:pPr>
              <w:jc w:val="center"/>
              <w:rPr>
                <w:rFonts w:ascii="Arial Narrow" w:hAnsi="Arial Narrow"/>
                <w:sz w:val="24"/>
                <w:szCs w:val="24"/>
              </w:rPr>
            </w:pPr>
            <w:r>
              <w:rPr>
                <w:rFonts w:ascii="Arial Narrow" w:hAnsi="Arial Narrow"/>
                <w:sz w:val="24"/>
                <w:szCs w:val="24"/>
              </w:rPr>
              <w:t>$105</w:t>
            </w:r>
            <w:r w:rsidR="004776F5" w:rsidRPr="00D67ACC">
              <w:rPr>
                <w:rFonts w:ascii="Arial Narrow" w:hAnsi="Arial Narrow"/>
                <w:sz w:val="24"/>
                <w:szCs w:val="24"/>
              </w:rPr>
              <w:t>.00</w:t>
            </w:r>
          </w:p>
        </w:tc>
      </w:tr>
      <w:tr w:rsidR="004776F5" w:rsidRPr="00D67ACC" w:rsidTr="004776F5">
        <w:tc>
          <w:tcPr>
            <w:tcW w:w="3330" w:type="dxa"/>
          </w:tcPr>
          <w:p w:rsidR="004776F5" w:rsidRPr="00D67ACC" w:rsidRDefault="004776F5" w:rsidP="00D67ACC">
            <w:pPr>
              <w:jc w:val="center"/>
              <w:rPr>
                <w:rFonts w:ascii="Arial Narrow" w:hAnsi="Arial Narrow"/>
                <w:sz w:val="24"/>
                <w:szCs w:val="24"/>
              </w:rPr>
            </w:pPr>
            <w:r w:rsidRPr="00D67ACC">
              <w:rPr>
                <w:rFonts w:ascii="Arial Narrow" w:hAnsi="Arial Narrow"/>
                <w:sz w:val="24"/>
                <w:szCs w:val="24"/>
              </w:rPr>
              <w:t>12 x 40 x 13’6”H</w:t>
            </w:r>
          </w:p>
        </w:tc>
        <w:tc>
          <w:tcPr>
            <w:tcW w:w="2070" w:type="dxa"/>
          </w:tcPr>
          <w:p w:rsidR="004776F5" w:rsidRPr="00D67ACC" w:rsidRDefault="00261661" w:rsidP="00D67ACC">
            <w:pPr>
              <w:jc w:val="center"/>
              <w:rPr>
                <w:rFonts w:ascii="Arial Narrow" w:hAnsi="Arial Narrow"/>
                <w:sz w:val="24"/>
                <w:szCs w:val="24"/>
              </w:rPr>
            </w:pPr>
            <w:r>
              <w:rPr>
                <w:rFonts w:ascii="Arial Narrow" w:hAnsi="Arial Narrow"/>
                <w:sz w:val="24"/>
                <w:szCs w:val="24"/>
              </w:rPr>
              <w:t>$11</w:t>
            </w:r>
            <w:r w:rsidR="00D67ACC" w:rsidRPr="00D67ACC">
              <w:rPr>
                <w:rFonts w:ascii="Arial Narrow" w:hAnsi="Arial Narrow"/>
                <w:sz w:val="24"/>
                <w:szCs w:val="24"/>
              </w:rPr>
              <w:t>5</w:t>
            </w:r>
            <w:r w:rsidR="004776F5" w:rsidRPr="00D67ACC">
              <w:rPr>
                <w:rFonts w:ascii="Arial Narrow" w:hAnsi="Arial Narrow"/>
                <w:sz w:val="24"/>
                <w:szCs w:val="24"/>
              </w:rPr>
              <w:t>.00</w:t>
            </w:r>
          </w:p>
        </w:tc>
      </w:tr>
    </w:tbl>
    <w:p w:rsidR="004776F5" w:rsidRPr="00D67ACC" w:rsidRDefault="004776F5">
      <w:pPr>
        <w:rPr>
          <w:rFonts w:ascii="Arial Narrow" w:hAnsi="Arial Narrow"/>
          <w:sz w:val="10"/>
          <w:szCs w:val="10"/>
        </w:rPr>
      </w:pPr>
    </w:p>
    <w:p w:rsidR="00F25B6F" w:rsidRPr="00F25B6F" w:rsidRDefault="004776F5" w:rsidP="00F25B6F">
      <w:pPr>
        <w:jc w:val="both"/>
        <w:rPr>
          <w:rFonts w:ascii="Arial Narrow" w:hAnsi="Arial Narrow"/>
        </w:rPr>
      </w:pPr>
      <w:r>
        <w:rPr>
          <w:rFonts w:ascii="Arial Narrow" w:hAnsi="Arial Narrow"/>
          <w:noProof/>
        </w:rPr>
        <w:drawing>
          <wp:anchor distT="0" distB="0" distL="114300" distR="114300" simplePos="0" relativeHeight="251663360" behindDoc="0" locked="0" layoutInCell="1" allowOverlap="1" wp14:anchorId="2A71E11E" wp14:editId="6DD5F8D0">
            <wp:simplePos x="0" y="0"/>
            <wp:positionH relativeFrom="column">
              <wp:posOffset>-295275</wp:posOffset>
            </wp:positionH>
            <wp:positionV relativeFrom="paragraph">
              <wp:posOffset>194310</wp:posOffset>
            </wp:positionV>
            <wp:extent cx="1109980" cy="1095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109980" cy="1095375"/>
                    </a:xfrm>
                    <a:prstGeom prst="rect">
                      <a:avLst/>
                    </a:prstGeom>
                  </pic:spPr>
                </pic:pic>
              </a:graphicData>
            </a:graphic>
            <wp14:sizeRelH relativeFrom="page">
              <wp14:pctWidth>0</wp14:pctWidth>
            </wp14:sizeRelH>
            <wp14:sizeRelV relativeFrom="page">
              <wp14:pctHeight>0</wp14:pctHeight>
            </wp14:sizeRelV>
          </wp:anchor>
        </w:drawing>
      </w:r>
      <w:r w:rsidR="00F25B6F">
        <w:rPr>
          <w:rFonts w:ascii="Arial Narrow" w:hAnsi="Arial Narrow"/>
          <w:noProof/>
        </w:rPr>
        <mc:AlternateContent>
          <mc:Choice Requires="wps">
            <w:drawing>
              <wp:anchor distT="0" distB="0" distL="114300" distR="114300" simplePos="0" relativeHeight="251662336" behindDoc="0" locked="0" layoutInCell="1" allowOverlap="1" wp14:anchorId="467D539D" wp14:editId="50FD8F5E">
                <wp:simplePos x="0" y="0"/>
                <wp:positionH relativeFrom="column">
                  <wp:posOffset>9525</wp:posOffset>
                </wp:positionH>
                <wp:positionV relativeFrom="paragraph">
                  <wp:posOffset>51435</wp:posOffset>
                </wp:positionV>
                <wp:extent cx="5915025" cy="1"/>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5915025"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05pt" to="46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" strokecolor="black [3040]" strokeweight="2.25pt"/>
            </w:pict>
          </mc:Fallback>
        </mc:AlternateContent>
      </w:r>
    </w:p>
    <w:p w:rsidR="00F31AB8" w:rsidRPr="00F25B6F" w:rsidRDefault="00F31AB8" w:rsidP="00F25B6F">
      <w:pPr>
        <w:ind w:left="1440"/>
        <w:jc w:val="both"/>
        <w:rPr>
          <w:rFonts w:ascii="Arial Narrow" w:hAnsi="Arial Narrow"/>
        </w:rPr>
      </w:pPr>
      <w:r w:rsidRPr="00F25B6F">
        <w:rPr>
          <w:rFonts w:ascii="Arial Narrow" w:hAnsi="Arial Narrow"/>
        </w:rPr>
        <w:t>This self-storage facility and its management take extra measures to protect you and your stored possessions.  Sauk Trail Storage tolerates no illegal activity.  We participate in the Crime Watch program with our Local, County and State Police Departments</w:t>
      </w:r>
    </w:p>
    <w:sectPr w:rsidR="00F31AB8" w:rsidRPr="00F2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04"/>
    <w:rsid w:val="000E678F"/>
    <w:rsid w:val="00261661"/>
    <w:rsid w:val="002758F5"/>
    <w:rsid w:val="004776F5"/>
    <w:rsid w:val="005847F5"/>
    <w:rsid w:val="00740E76"/>
    <w:rsid w:val="00753894"/>
    <w:rsid w:val="00A70660"/>
    <w:rsid w:val="00C87416"/>
    <w:rsid w:val="00CF1B6C"/>
    <w:rsid w:val="00D67ACC"/>
    <w:rsid w:val="00E26604"/>
    <w:rsid w:val="00E412D8"/>
    <w:rsid w:val="00F25B6F"/>
    <w:rsid w:val="00F3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04"/>
    <w:rPr>
      <w:rFonts w:ascii="Tahoma" w:hAnsi="Tahoma" w:cs="Tahoma"/>
      <w:sz w:val="16"/>
      <w:szCs w:val="16"/>
    </w:rPr>
  </w:style>
  <w:style w:type="character" w:styleId="Hyperlink">
    <w:name w:val="Hyperlink"/>
    <w:basedOn w:val="DefaultParagraphFont"/>
    <w:uiPriority w:val="99"/>
    <w:unhideWhenUsed/>
    <w:rsid w:val="00F31AB8"/>
    <w:rPr>
      <w:color w:val="0000FF" w:themeColor="hyperlink"/>
      <w:u w:val="single"/>
    </w:rPr>
  </w:style>
  <w:style w:type="table" w:styleId="TableGrid">
    <w:name w:val="Table Grid"/>
    <w:basedOn w:val="TableNormal"/>
    <w:uiPriority w:val="59"/>
    <w:rsid w:val="0047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04"/>
    <w:rPr>
      <w:rFonts w:ascii="Tahoma" w:hAnsi="Tahoma" w:cs="Tahoma"/>
      <w:sz w:val="16"/>
      <w:szCs w:val="16"/>
    </w:rPr>
  </w:style>
  <w:style w:type="character" w:styleId="Hyperlink">
    <w:name w:val="Hyperlink"/>
    <w:basedOn w:val="DefaultParagraphFont"/>
    <w:uiPriority w:val="99"/>
    <w:unhideWhenUsed/>
    <w:rsid w:val="00F31AB8"/>
    <w:rPr>
      <w:color w:val="0000FF" w:themeColor="hyperlink"/>
      <w:u w:val="single"/>
    </w:rPr>
  </w:style>
  <w:style w:type="table" w:styleId="TableGrid">
    <w:name w:val="Table Grid"/>
    <w:basedOn w:val="TableNormal"/>
    <w:uiPriority w:val="59"/>
    <w:rsid w:val="0047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broadstreetliquors.com/yahoo_site_admin/assets/images/credit-cards.125204741_std.gif&amp;imgrefurl=http://www.broadstreetliquors.com/&amp;h=374&amp;w=140&amp;tbnid=28VR53jdE27gkM:&amp;zoom=1&amp;docid=dQbRgzqBXwTAAM&amp;ei=tbBOVITxG8G2yATzmoHwBg&amp;tbm=isch&amp;ved=0CHAQMygzMDM&amp;iact=rc&amp;uact=3&amp;page=3&amp;start=28&amp;ndsp=25"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Haeussler</dc:creator>
  <cp:lastModifiedBy>STS</cp:lastModifiedBy>
  <cp:revision>6</cp:revision>
  <cp:lastPrinted>2017-09-20T11:41:00Z</cp:lastPrinted>
  <dcterms:created xsi:type="dcterms:W3CDTF">2014-10-27T21:08:00Z</dcterms:created>
  <dcterms:modified xsi:type="dcterms:W3CDTF">2017-09-20T15:59:00Z</dcterms:modified>
</cp:coreProperties>
</file>